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04" w:rsidRPr="002E4E50" w:rsidRDefault="00DF2232" w:rsidP="002E4E50">
      <w:pPr>
        <w:jc w:val="center"/>
        <w:rPr>
          <w:b/>
          <w:caps/>
          <w:sz w:val="28"/>
          <w:szCs w:val="28"/>
        </w:rPr>
      </w:pPr>
      <w:r w:rsidRPr="002E4E50">
        <w:rPr>
          <w:b/>
          <w:caps/>
          <w:sz w:val="28"/>
          <w:szCs w:val="28"/>
        </w:rPr>
        <w:t>Constitution and Rules of the Port Adelaide Historical Society Incorporated</w:t>
      </w:r>
    </w:p>
    <w:p w:rsidR="00DF2232" w:rsidRPr="002E4E50" w:rsidRDefault="00DF2232" w:rsidP="00FD2F40">
      <w:pPr>
        <w:pStyle w:val="ListParagraph"/>
        <w:numPr>
          <w:ilvl w:val="0"/>
          <w:numId w:val="1"/>
        </w:numPr>
        <w:ind w:left="567" w:hanging="567"/>
        <w:rPr>
          <w:b/>
          <w:sz w:val="24"/>
          <w:szCs w:val="24"/>
        </w:rPr>
      </w:pPr>
      <w:r w:rsidRPr="002E4E50">
        <w:rPr>
          <w:b/>
          <w:sz w:val="24"/>
          <w:szCs w:val="24"/>
        </w:rPr>
        <w:t>NAME</w:t>
      </w:r>
    </w:p>
    <w:p w:rsidR="00DF2232" w:rsidRDefault="00DF2232" w:rsidP="002E4E50">
      <w:pPr>
        <w:ind w:left="360" w:firstLine="491"/>
      </w:pPr>
      <w:r>
        <w:t>The name of the Society shall be ‘The Port Adelaide Historical Society Inc’.</w:t>
      </w:r>
    </w:p>
    <w:p w:rsidR="00DF2232" w:rsidRPr="002E4E50" w:rsidRDefault="00DF2232" w:rsidP="00FD2F40">
      <w:pPr>
        <w:pStyle w:val="ListParagraph"/>
        <w:numPr>
          <w:ilvl w:val="0"/>
          <w:numId w:val="1"/>
        </w:numPr>
        <w:ind w:left="567" w:hanging="567"/>
        <w:rPr>
          <w:b/>
          <w:sz w:val="24"/>
          <w:szCs w:val="24"/>
        </w:rPr>
      </w:pPr>
      <w:r w:rsidRPr="002E4E50">
        <w:rPr>
          <w:b/>
          <w:sz w:val="24"/>
          <w:szCs w:val="24"/>
        </w:rPr>
        <w:t>CO</w:t>
      </w:r>
      <w:r w:rsidR="00BA3734" w:rsidRPr="002E4E50">
        <w:rPr>
          <w:b/>
          <w:sz w:val="24"/>
          <w:szCs w:val="24"/>
        </w:rPr>
        <w:t>MPOSITION OF THE SOCIETY</w:t>
      </w:r>
    </w:p>
    <w:p w:rsidR="00DF2232" w:rsidRDefault="00DF2232" w:rsidP="002E4E50">
      <w:pPr>
        <w:ind w:left="851"/>
      </w:pPr>
      <w:r>
        <w:t>The Society shall consist of an unlimited number of persons, firms, companies, bodies corporate, or institutions who/which are interested in the objects of the Society as delineated hereunder and who/which shall have been admitted to membership of the Society</w:t>
      </w:r>
    </w:p>
    <w:p w:rsidR="00070752" w:rsidRPr="002E4E50" w:rsidRDefault="00DF2232" w:rsidP="00FD2F40">
      <w:pPr>
        <w:pStyle w:val="ListParagraph"/>
        <w:numPr>
          <w:ilvl w:val="0"/>
          <w:numId w:val="1"/>
        </w:numPr>
        <w:ind w:left="567" w:hanging="567"/>
        <w:rPr>
          <w:b/>
          <w:sz w:val="24"/>
          <w:szCs w:val="24"/>
        </w:rPr>
      </w:pPr>
      <w:r w:rsidRPr="002E4E50">
        <w:rPr>
          <w:b/>
          <w:sz w:val="24"/>
          <w:szCs w:val="24"/>
        </w:rPr>
        <w:t>OBJECTS</w:t>
      </w:r>
    </w:p>
    <w:p w:rsidR="00DF2232" w:rsidRDefault="00070752" w:rsidP="002E4E50">
      <w:pPr>
        <w:ind w:left="360" w:firstLine="207"/>
      </w:pPr>
      <w:r>
        <w:t>T</w:t>
      </w:r>
      <w:r w:rsidR="00DF2232">
        <w:t xml:space="preserve">he objects of the Society shall be; </w:t>
      </w:r>
    </w:p>
    <w:p w:rsidR="00DF2232" w:rsidRDefault="00DF2232" w:rsidP="00BA3734">
      <w:pPr>
        <w:pStyle w:val="ListParagraph"/>
        <w:numPr>
          <w:ilvl w:val="0"/>
          <w:numId w:val="2"/>
        </w:numPr>
        <w:ind w:left="1134" w:hanging="567"/>
      </w:pPr>
      <w:r>
        <w:t>To encourage the study and recording of the history of Port Adelaide and its environs</w:t>
      </w:r>
      <w:r w:rsidR="002E4E50">
        <w:t>.</w:t>
      </w:r>
    </w:p>
    <w:p w:rsidR="00DF2232" w:rsidRDefault="00DF2232" w:rsidP="00BA3734">
      <w:pPr>
        <w:pStyle w:val="ListParagraph"/>
        <w:numPr>
          <w:ilvl w:val="0"/>
          <w:numId w:val="2"/>
        </w:numPr>
        <w:ind w:left="1134" w:hanging="567"/>
      </w:pPr>
      <w:r>
        <w:t>To acquire and preserve for the purpose of the Society books; manuscripts; newspapers; films; lantern slides; prints; paintings; costumes; relics (nautical or otherwise); land; buildings of beauty or historic or artistic or architectural interest; including documents; drawings and the like of chattels of any description; and all articles and materials as may, in the opinion of the Society, relate to the history of Port Adelaide and its environs.</w:t>
      </w:r>
    </w:p>
    <w:p w:rsidR="00DF2232" w:rsidRDefault="00DF2232" w:rsidP="00BA3734">
      <w:pPr>
        <w:pStyle w:val="ListParagraph"/>
        <w:numPr>
          <w:ilvl w:val="0"/>
          <w:numId w:val="2"/>
        </w:numPr>
        <w:ind w:left="1134" w:hanging="567"/>
      </w:pPr>
      <w:r>
        <w:t>To place all such items collected in suitable premises for preservation</w:t>
      </w:r>
      <w:r w:rsidR="002B07B2">
        <w:t>.</w:t>
      </w:r>
    </w:p>
    <w:p w:rsidR="002B07B2" w:rsidRDefault="002B07B2" w:rsidP="00BA3734">
      <w:pPr>
        <w:pStyle w:val="ListParagraph"/>
        <w:numPr>
          <w:ilvl w:val="0"/>
          <w:numId w:val="2"/>
        </w:numPr>
        <w:ind w:left="1134" w:hanging="567"/>
      </w:pPr>
      <w:r>
        <w:t>To catalogue all material procured and held</w:t>
      </w:r>
      <w:r w:rsidR="002E4E50">
        <w:t>.</w:t>
      </w:r>
    </w:p>
    <w:p w:rsidR="002B07B2" w:rsidRDefault="002B07B2" w:rsidP="00AF0715">
      <w:pPr>
        <w:pStyle w:val="ListParagraph"/>
        <w:numPr>
          <w:ilvl w:val="0"/>
          <w:numId w:val="2"/>
        </w:numPr>
        <w:spacing w:after="240"/>
        <w:ind w:left="1134" w:hanging="567"/>
      </w:pPr>
      <w:r>
        <w:t>To do all such of things as may be deemed desirable to give effect to the objects of the Society.</w:t>
      </w:r>
    </w:p>
    <w:p w:rsidR="002B07B2" w:rsidRPr="002E4E50" w:rsidRDefault="002B07B2" w:rsidP="00A42B6C">
      <w:pPr>
        <w:pStyle w:val="ListParagraph"/>
        <w:numPr>
          <w:ilvl w:val="0"/>
          <w:numId w:val="1"/>
        </w:numPr>
        <w:spacing w:after="0"/>
        <w:ind w:left="567" w:hanging="567"/>
        <w:rPr>
          <w:b/>
          <w:sz w:val="24"/>
          <w:szCs w:val="24"/>
        </w:rPr>
      </w:pPr>
      <w:r w:rsidRPr="002E4E50">
        <w:rPr>
          <w:b/>
          <w:sz w:val="24"/>
          <w:szCs w:val="24"/>
        </w:rPr>
        <w:t>MEMBERSHIP</w:t>
      </w:r>
    </w:p>
    <w:p w:rsidR="00BA3734" w:rsidRPr="00BA3734" w:rsidRDefault="00BA3734" w:rsidP="00BA3734">
      <w:pPr>
        <w:spacing w:after="0"/>
        <w:ind w:left="357"/>
        <w:rPr>
          <w:b/>
        </w:rPr>
      </w:pPr>
    </w:p>
    <w:p w:rsidR="002B07B2" w:rsidRDefault="002B07B2" w:rsidP="00AF0715">
      <w:pPr>
        <w:pStyle w:val="ListParagraph"/>
        <w:numPr>
          <w:ilvl w:val="1"/>
          <w:numId w:val="1"/>
        </w:numPr>
        <w:spacing w:after="0" w:line="360" w:lineRule="auto"/>
      </w:pPr>
      <w:r w:rsidRPr="00BA3734">
        <w:rPr>
          <w:b/>
        </w:rPr>
        <w:t>Eligibility</w:t>
      </w:r>
      <w:r>
        <w:t xml:space="preserve">  The following shall be eligible for membership:-</w:t>
      </w:r>
    </w:p>
    <w:p w:rsidR="002B07B2" w:rsidRDefault="002B07B2" w:rsidP="00BA3734">
      <w:pPr>
        <w:pStyle w:val="ListParagraph"/>
        <w:numPr>
          <w:ilvl w:val="0"/>
          <w:numId w:val="3"/>
        </w:numPr>
        <w:ind w:left="1134" w:hanging="567"/>
      </w:pPr>
      <w:r>
        <w:t>Any person over the age of 18 years may be accepted as a Senior Member.</w:t>
      </w:r>
    </w:p>
    <w:p w:rsidR="002B07B2" w:rsidRDefault="002B07B2" w:rsidP="00BA3734">
      <w:pPr>
        <w:pStyle w:val="ListParagraph"/>
        <w:numPr>
          <w:ilvl w:val="0"/>
          <w:numId w:val="3"/>
        </w:numPr>
        <w:ind w:left="1134" w:hanging="567"/>
      </w:pPr>
      <w:r>
        <w:t>Any person 17 years of age and under may be accepted as a Junior Member.</w:t>
      </w:r>
    </w:p>
    <w:p w:rsidR="002B07B2" w:rsidRDefault="002B07B2" w:rsidP="00BA3734">
      <w:pPr>
        <w:pStyle w:val="ListParagraph"/>
        <w:numPr>
          <w:ilvl w:val="0"/>
          <w:numId w:val="3"/>
        </w:numPr>
        <w:ind w:left="1134" w:hanging="567"/>
      </w:pPr>
      <w:r>
        <w:t>Any firm, company, corporate body or institution may be accepted as a Senior Member.</w:t>
      </w:r>
    </w:p>
    <w:p w:rsidR="002B07B2" w:rsidRDefault="002B07B2" w:rsidP="00BA3734">
      <w:pPr>
        <w:pStyle w:val="ListParagraph"/>
        <w:numPr>
          <w:ilvl w:val="0"/>
          <w:numId w:val="3"/>
        </w:numPr>
        <w:ind w:left="1134" w:hanging="567"/>
      </w:pPr>
      <w:r>
        <w:t>Any person over the age of 18 years, any firm, corporate body or institution may be accepted as a Life Member.</w:t>
      </w:r>
    </w:p>
    <w:p w:rsidR="002B07B2" w:rsidRDefault="00861EAF" w:rsidP="00BA3734">
      <w:pPr>
        <w:pStyle w:val="ListParagraph"/>
        <w:numPr>
          <w:ilvl w:val="0"/>
          <w:numId w:val="3"/>
        </w:numPr>
        <w:ind w:left="1134" w:hanging="567"/>
      </w:pPr>
      <w:r>
        <w:t>Hon</w:t>
      </w:r>
      <w:r w:rsidR="00BA3734">
        <w:t>or</w:t>
      </w:r>
      <w:r>
        <w:t xml:space="preserve">ary Life Membership may be conferred upon any person who has given valuable contribution to the society.  Such Life Membership shall be decided at a General Meeting on the recommendation of the </w:t>
      </w:r>
      <w:r w:rsidR="00BA3734">
        <w:t>E</w:t>
      </w:r>
      <w:r>
        <w:t>x</w:t>
      </w:r>
      <w:r w:rsidR="00BA3734">
        <w:t>ecutive Committee.</w:t>
      </w:r>
    </w:p>
    <w:p w:rsidR="00BA3734" w:rsidRPr="00BA3734" w:rsidRDefault="00BA3734" w:rsidP="00A42B6C">
      <w:pPr>
        <w:pStyle w:val="ListParagraph"/>
        <w:numPr>
          <w:ilvl w:val="1"/>
          <w:numId w:val="1"/>
        </w:numPr>
        <w:spacing w:after="120"/>
        <w:rPr>
          <w:b/>
        </w:rPr>
      </w:pPr>
      <w:r w:rsidRPr="00BA3734">
        <w:rPr>
          <w:b/>
        </w:rPr>
        <w:t>Admission to Membership</w:t>
      </w:r>
    </w:p>
    <w:p w:rsidR="00BA3734" w:rsidRDefault="00BA3734" w:rsidP="00BA3734">
      <w:pPr>
        <w:spacing w:after="120"/>
        <w:ind w:left="851"/>
      </w:pPr>
      <w:r>
        <w:t>Applications for membership shall be made to the Executive Committee on the prescribed form.</w:t>
      </w:r>
    </w:p>
    <w:p w:rsidR="00BA3734" w:rsidRPr="00BA3734" w:rsidRDefault="00BA3734" w:rsidP="00A42B6C">
      <w:pPr>
        <w:pStyle w:val="ListParagraph"/>
        <w:numPr>
          <w:ilvl w:val="1"/>
          <w:numId w:val="1"/>
        </w:numPr>
        <w:spacing w:after="120"/>
        <w:rPr>
          <w:b/>
        </w:rPr>
      </w:pPr>
      <w:r w:rsidRPr="00BA3734">
        <w:rPr>
          <w:b/>
        </w:rPr>
        <w:t>Register of Members</w:t>
      </w:r>
    </w:p>
    <w:p w:rsidR="00BA3734" w:rsidRPr="00BA3734" w:rsidRDefault="00BA3734" w:rsidP="00BA3734">
      <w:pPr>
        <w:spacing w:after="120"/>
        <w:ind w:left="360" w:firstLine="491"/>
      </w:pPr>
      <w:r w:rsidRPr="00BA3734">
        <w:t>An alphabetical list of members shall be kept by the Honorary Secretary.</w:t>
      </w:r>
    </w:p>
    <w:p w:rsidR="00BA3734" w:rsidRPr="00BA3734" w:rsidRDefault="00BA3734" w:rsidP="00A42B6C">
      <w:pPr>
        <w:pStyle w:val="ListParagraph"/>
        <w:numPr>
          <w:ilvl w:val="1"/>
          <w:numId w:val="1"/>
        </w:numPr>
        <w:spacing w:after="120"/>
        <w:rPr>
          <w:b/>
        </w:rPr>
      </w:pPr>
      <w:r w:rsidRPr="00BA3734">
        <w:rPr>
          <w:b/>
        </w:rPr>
        <w:t>Resignation</w:t>
      </w:r>
    </w:p>
    <w:p w:rsidR="00BA3734" w:rsidRDefault="00BA3734" w:rsidP="00BA3734">
      <w:pPr>
        <w:spacing w:after="120"/>
        <w:ind w:left="360" w:firstLine="491"/>
      </w:pPr>
      <w:r w:rsidRPr="00BA3734">
        <w:t>Any member may resign on giving notice in writing to the Society</w:t>
      </w:r>
    </w:p>
    <w:p w:rsidR="007E458C" w:rsidRPr="00BA3734" w:rsidRDefault="007E458C" w:rsidP="00BA3734">
      <w:pPr>
        <w:spacing w:after="120"/>
        <w:ind w:left="360" w:firstLine="491"/>
      </w:pPr>
    </w:p>
    <w:p w:rsidR="00BA3734" w:rsidRPr="00BA3734" w:rsidRDefault="00BA3734" w:rsidP="00A42B6C">
      <w:pPr>
        <w:pStyle w:val="ListParagraph"/>
        <w:numPr>
          <w:ilvl w:val="1"/>
          <w:numId w:val="1"/>
        </w:numPr>
        <w:spacing w:after="120"/>
        <w:rPr>
          <w:b/>
        </w:rPr>
      </w:pPr>
      <w:r w:rsidRPr="00BA3734">
        <w:rPr>
          <w:b/>
        </w:rPr>
        <w:lastRenderedPageBreak/>
        <w:t>Termination</w:t>
      </w:r>
    </w:p>
    <w:p w:rsidR="00BA3734" w:rsidRDefault="00BA3734" w:rsidP="00BA3734">
      <w:pPr>
        <w:ind w:left="851"/>
      </w:pPr>
      <w:r>
        <w:t>A membership of the Society may be terminated by a decision of the executive Committee due to inappropriate behaviour or business dealings.</w:t>
      </w:r>
    </w:p>
    <w:p w:rsidR="00BA3734" w:rsidRPr="002E4E50" w:rsidRDefault="00A42B6C" w:rsidP="00AF0715">
      <w:pPr>
        <w:pStyle w:val="ListParagraph"/>
        <w:numPr>
          <w:ilvl w:val="0"/>
          <w:numId w:val="1"/>
        </w:numPr>
        <w:spacing w:line="360" w:lineRule="auto"/>
        <w:ind w:left="567" w:hanging="567"/>
        <w:rPr>
          <w:b/>
          <w:sz w:val="24"/>
          <w:szCs w:val="24"/>
        </w:rPr>
      </w:pPr>
      <w:r w:rsidRPr="002E4E50">
        <w:rPr>
          <w:b/>
          <w:sz w:val="24"/>
          <w:szCs w:val="24"/>
        </w:rPr>
        <w:t>SUBSCRIPTIONS</w:t>
      </w:r>
    </w:p>
    <w:p w:rsidR="00A42B6C" w:rsidRDefault="00A42B6C" w:rsidP="002E4E50">
      <w:pPr>
        <w:pStyle w:val="ListParagraph"/>
        <w:numPr>
          <w:ilvl w:val="1"/>
          <w:numId w:val="1"/>
        </w:numPr>
        <w:ind w:left="1134" w:hanging="567"/>
      </w:pPr>
      <w:r>
        <w:t>Each member shall pay an annual subscription which shall be calculated on a basis determined by an Annual General Meeting.</w:t>
      </w:r>
    </w:p>
    <w:p w:rsidR="00A42B6C" w:rsidRDefault="00FF2158" w:rsidP="002E4E50">
      <w:pPr>
        <w:pStyle w:val="ListParagraph"/>
        <w:numPr>
          <w:ilvl w:val="1"/>
          <w:numId w:val="1"/>
        </w:numPr>
        <w:ind w:left="1134" w:hanging="567"/>
      </w:pPr>
      <w:r>
        <w:t>A member shall become un-financial if subscription is not paid within three months of the same becoming due</w:t>
      </w:r>
    </w:p>
    <w:p w:rsidR="00FF2158" w:rsidRDefault="00FF2158" w:rsidP="002E4E50">
      <w:pPr>
        <w:pStyle w:val="ListParagraph"/>
        <w:numPr>
          <w:ilvl w:val="1"/>
          <w:numId w:val="1"/>
        </w:numPr>
        <w:spacing w:after="120"/>
        <w:ind w:left="1134" w:hanging="567"/>
      </w:pPr>
      <w:r>
        <w:t>The financial year of the Society shall be from the 1</w:t>
      </w:r>
      <w:r w:rsidRPr="00FF2158">
        <w:rPr>
          <w:vertAlign w:val="superscript"/>
        </w:rPr>
        <w:t>st</w:t>
      </w:r>
      <w:r>
        <w:t xml:space="preserve"> of May to the thirtieth day of April the following year.</w:t>
      </w:r>
    </w:p>
    <w:p w:rsidR="00FF2158" w:rsidRPr="002E4E50" w:rsidRDefault="00994CE1" w:rsidP="00AF0715">
      <w:pPr>
        <w:pStyle w:val="ListParagraph"/>
        <w:numPr>
          <w:ilvl w:val="0"/>
          <w:numId w:val="1"/>
        </w:numPr>
        <w:spacing w:after="120" w:line="480" w:lineRule="auto"/>
        <w:ind w:hanging="720"/>
        <w:rPr>
          <w:b/>
          <w:sz w:val="24"/>
          <w:szCs w:val="24"/>
        </w:rPr>
      </w:pPr>
      <w:r w:rsidRPr="002E4E50">
        <w:rPr>
          <w:b/>
          <w:sz w:val="24"/>
          <w:szCs w:val="24"/>
        </w:rPr>
        <w:t>OFFICE BEARERS AND MEMBERS OF THE EXECUTIVE COMMITTEE</w:t>
      </w:r>
    </w:p>
    <w:p w:rsidR="00994CE1" w:rsidRPr="002E4E50" w:rsidRDefault="00994CE1" w:rsidP="00AF0715">
      <w:pPr>
        <w:pStyle w:val="ListParagraph"/>
        <w:numPr>
          <w:ilvl w:val="1"/>
          <w:numId w:val="1"/>
        </w:numPr>
        <w:spacing w:after="0" w:line="360" w:lineRule="auto"/>
        <w:ind w:left="851" w:hanging="567"/>
        <w:rPr>
          <w:b/>
        </w:rPr>
      </w:pPr>
      <w:r w:rsidRPr="002E4E50">
        <w:rPr>
          <w:b/>
        </w:rPr>
        <w:t>The Office Bearers of the Society shall consist of;</w:t>
      </w:r>
    </w:p>
    <w:p w:rsidR="00994CE1" w:rsidRDefault="00994CE1" w:rsidP="00AF0715">
      <w:pPr>
        <w:pStyle w:val="ListParagraph"/>
        <w:numPr>
          <w:ilvl w:val="0"/>
          <w:numId w:val="5"/>
        </w:numPr>
        <w:spacing w:before="240"/>
        <w:ind w:left="1701" w:hanging="567"/>
      </w:pPr>
      <w:r>
        <w:t>A maximum of 4 patrons</w:t>
      </w:r>
    </w:p>
    <w:p w:rsidR="00994CE1" w:rsidRDefault="00994CE1" w:rsidP="002E4E50">
      <w:pPr>
        <w:pStyle w:val="ListParagraph"/>
        <w:numPr>
          <w:ilvl w:val="0"/>
          <w:numId w:val="5"/>
        </w:numPr>
        <w:ind w:left="1701" w:hanging="567"/>
      </w:pPr>
      <w:r>
        <w:t>President</w:t>
      </w:r>
    </w:p>
    <w:p w:rsidR="00994CE1" w:rsidRDefault="00994CE1" w:rsidP="002E4E50">
      <w:pPr>
        <w:pStyle w:val="ListParagraph"/>
        <w:numPr>
          <w:ilvl w:val="0"/>
          <w:numId w:val="5"/>
        </w:numPr>
        <w:ind w:left="1701" w:hanging="567"/>
      </w:pPr>
      <w:r>
        <w:t>Vice President</w:t>
      </w:r>
    </w:p>
    <w:p w:rsidR="00994CE1" w:rsidRDefault="00994CE1" w:rsidP="002E4E50">
      <w:pPr>
        <w:pStyle w:val="ListParagraph"/>
        <w:numPr>
          <w:ilvl w:val="0"/>
          <w:numId w:val="5"/>
        </w:numPr>
        <w:ind w:left="1701" w:hanging="567"/>
      </w:pPr>
      <w:r>
        <w:t>Honorary Secretary</w:t>
      </w:r>
    </w:p>
    <w:p w:rsidR="00994CE1" w:rsidRDefault="00994CE1" w:rsidP="002E4E50">
      <w:pPr>
        <w:pStyle w:val="ListParagraph"/>
        <w:numPr>
          <w:ilvl w:val="0"/>
          <w:numId w:val="5"/>
        </w:numPr>
        <w:ind w:left="1701" w:hanging="567"/>
      </w:pPr>
      <w:r>
        <w:t>Honorary Treasurer</w:t>
      </w:r>
    </w:p>
    <w:p w:rsidR="00994CE1" w:rsidRDefault="00994CE1" w:rsidP="00AF0715">
      <w:pPr>
        <w:pStyle w:val="ListParagraph"/>
        <w:numPr>
          <w:ilvl w:val="0"/>
          <w:numId w:val="5"/>
        </w:numPr>
        <w:spacing w:after="120" w:line="360" w:lineRule="auto"/>
        <w:ind w:left="1701" w:hanging="567"/>
      </w:pPr>
      <w:r>
        <w:t>Honorary Historian</w:t>
      </w:r>
    </w:p>
    <w:p w:rsidR="00994CE1" w:rsidRPr="008900C3" w:rsidRDefault="00994CE1" w:rsidP="002E4E50">
      <w:pPr>
        <w:pStyle w:val="ListParagraph"/>
        <w:numPr>
          <w:ilvl w:val="1"/>
          <w:numId w:val="1"/>
        </w:numPr>
        <w:spacing w:before="240"/>
        <w:ind w:left="851" w:hanging="567"/>
        <w:rPr>
          <w:b/>
        </w:rPr>
      </w:pPr>
      <w:r w:rsidRPr="008900C3">
        <w:rPr>
          <w:b/>
        </w:rPr>
        <w:t>Appointment and Term of Office</w:t>
      </w:r>
    </w:p>
    <w:p w:rsidR="00994CE1" w:rsidRDefault="00994CE1" w:rsidP="002E4E50">
      <w:pPr>
        <w:ind w:left="1134"/>
      </w:pPr>
      <w:r>
        <w:t>Office Bearers, other than Patrons and the Honorary Historian, shall be elected at an Annual General Meeting and shall hold office until their successors are elected at the ensuring Annual General Meeting.</w:t>
      </w:r>
    </w:p>
    <w:p w:rsidR="00994CE1" w:rsidRPr="008900C3" w:rsidRDefault="008900C3" w:rsidP="00AF0715">
      <w:pPr>
        <w:pStyle w:val="ListParagraph"/>
        <w:numPr>
          <w:ilvl w:val="1"/>
          <w:numId w:val="1"/>
        </w:numPr>
        <w:spacing w:line="360" w:lineRule="auto"/>
        <w:ind w:left="851" w:hanging="567"/>
        <w:rPr>
          <w:b/>
        </w:rPr>
      </w:pPr>
      <w:r w:rsidRPr="008900C3">
        <w:rPr>
          <w:b/>
        </w:rPr>
        <w:t>Executive Committee</w:t>
      </w:r>
    </w:p>
    <w:p w:rsidR="008900C3" w:rsidRDefault="002E4E50" w:rsidP="002E4E50">
      <w:pPr>
        <w:pStyle w:val="ListParagraph"/>
        <w:numPr>
          <w:ilvl w:val="0"/>
          <w:numId w:val="6"/>
        </w:numPr>
        <w:ind w:left="1701" w:hanging="567"/>
      </w:pPr>
      <w:r>
        <w:t>T</w:t>
      </w:r>
      <w:r w:rsidR="008900C3">
        <w:t>he Executive Committee shall consist of the President, Vice President, Honorary Secretary, Honorary Treasurer, Honorary Historian and no more than 8 other persons, who shall be elected at an Annual General Meeting and continue in office until their successors are elected at the ensuring Annual General Meeting.</w:t>
      </w:r>
    </w:p>
    <w:p w:rsidR="008900C3" w:rsidRDefault="008900C3" w:rsidP="002E4E50">
      <w:pPr>
        <w:pStyle w:val="ListParagraph"/>
        <w:numPr>
          <w:ilvl w:val="0"/>
          <w:numId w:val="6"/>
        </w:numPr>
        <w:ind w:left="1701" w:hanging="567"/>
      </w:pPr>
      <w:r>
        <w:t>Only financial members of at least one year’s standing shall be eligible for nomination to the Executive Committee.</w:t>
      </w:r>
    </w:p>
    <w:p w:rsidR="008900C3" w:rsidRDefault="008900C3" w:rsidP="00AF0715">
      <w:pPr>
        <w:pStyle w:val="ListParagraph"/>
        <w:numPr>
          <w:ilvl w:val="0"/>
          <w:numId w:val="6"/>
        </w:numPr>
        <w:ind w:left="1701" w:hanging="567"/>
      </w:pPr>
      <w:r>
        <w:t>The Executive Committee may fill any casual vacancy occurring in its Office Bearers and/or membership, and such person(s) so appointed shall retain that position</w:t>
      </w:r>
      <w:r w:rsidR="002E4E50">
        <w:t xml:space="preserve"> </w:t>
      </w:r>
      <w:r>
        <w:t>until the ensuing Annual General Meeting.</w:t>
      </w:r>
    </w:p>
    <w:p w:rsidR="008900C3" w:rsidRPr="008900C3" w:rsidRDefault="008900C3" w:rsidP="002E4E50">
      <w:pPr>
        <w:pStyle w:val="ListParagraph"/>
        <w:numPr>
          <w:ilvl w:val="1"/>
          <w:numId w:val="1"/>
        </w:numPr>
        <w:ind w:left="851" w:hanging="567"/>
        <w:rPr>
          <w:b/>
        </w:rPr>
      </w:pPr>
      <w:r w:rsidRPr="008900C3">
        <w:rPr>
          <w:b/>
        </w:rPr>
        <w:t>Historian</w:t>
      </w:r>
    </w:p>
    <w:p w:rsidR="008900C3" w:rsidRDefault="008900C3" w:rsidP="002E4E50">
      <w:pPr>
        <w:ind w:left="1134"/>
      </w:pPr>
      <w:r>
        <w:t>The Executive Committee shall appoint an Honorary Historian to the Society and such person shall be a member of the Executive Committee.</w:t>
      </w:r>
    </w:p>
    <w:p w:rsidR="008900C3" w:rsidRDefault="008900C3" w:rsidP="002E4E50">
      <w:pPr>
        <w:pStyle w:val="ListParagraph"/>
        <w:numPr>
          <w:ilvl w:val="1"/>
          <w:numId w:val="1"/>
        </w:numPr>
        <w:spacing w:after="0"/>
        <w:ind w:left="851" w:hanging="567"/>
        <w:rPr>
          <w:b/>
        </w:rPr>
      </w:pPr>
      <w:r w:rsidRPr="00630721">
        <w:rPr>
          <w:b/>
        </w:rPr>
        <w:t>Duties of Secretary and Treasurer</w:t>
      </w:r>
    </w:p>
    <w:p w:rsidR="002E4E50" w:rsidRPr="002E4E50" w:rsidRDefault="002E4E50" w:rsidP="002E4E50">
      <w:pPr>
        <w:spacing w:after="0"/>
        <w:ind w:left="284"/>
        <w:rPr>
          <w:b/>
        </w:rPr>
      </w:pPr>
    </w:p>
    <w:p w:rsidR="008900C3" w:rsidRDefault="00630721" w:rsidP="007E458C">
      <w:pPr>
        <w:pStyle w:val="ListParagraph"/>
        <w:numPr>
          <w:ilvl w:val="0"/>
          <w:numId w:val="7"/>
        </w:numPr>
        <w:ind w:left="1701" w:hanging="567"/>
      </w:pPr>
      <w:r w:rsidRPr="00630721">
        <w:rPr>
          <w:b/>
        </w:rPr>
        <w:t>Secretary</w:t>
      </w:r>
      <w:proofErr w:type="gramStart"/>
      <w:r>
        <w:t>:-</w:t>
      </w:r>
      <w:proofErr w:type="gramEnd"/>
      <w:r>
        <w:t xml:space="preserve"> The Honorary Secretary of the Society shall be responsible to the Executive Committee and discharge those duties as may be determined by the Committee, and also act as Public Officer for the Society.</w:t>
      </w:r>
    </w:p>
    <w:p w:rsidR="007E458C" w:rsidRDefault="007E458C" w:rsidP="007E458C">
      <w:pPr>
        <w:ind w:left="1134"/>
      </w:pPr>
    </w:p>
    <w:p w:rsidR="00630721" w:rsidRDefault="00630721" w:rsidP="007E458C">
      <w:pPr>
        <w:pStyle w:val="ListParagraph"/>
        <w:numPr>
          <w:ilvl w:val="0"/>
          <w:numId w:val="7"/>
        </w:numPr>
        <w:ind w:left="1701" w:hanging="567"/>
      </w:pPr>
      <w:r w:rsidRPr="00630721">
        <w:rPr>
          <w:b/>
        </w:rPr>
        <w:lastRenderedPageBreak/>
        <w:t>Treasurer</w:t>
      </w:r>
      <w:proofErr w:type="gramStart"/>
      <w:r w:rsidRPr="00630721">
        <w:rPr>
          <w:b/>
        </w:rPr>
        <w:t>:-</w:t>
      </w:r>
      <w:proofErr w:type="gramEnd"/>
      <w:r>
        <w:t xml:space="preserve"> The Honorary Treasurer shall maintain proper records of the finances of the Society and shall present a financial statement to each Executive Committee meeting.</w:t>
      </w:r>
    </w:p>
    <w:p w:rsidR="00630721" w:rsidRDefault="00630721" w:rsidP="00AF0715">
      <w:pPr>
        <w:pStyle w:val="ListParagraph"/>
        <w:numPr>
          <w:ilvl w:val="0"/>
          <w:numId w:val="1"/>
        </w:numPr>
        <w:spacing w:after="0" w:line="480" w:lineRule="auto"/>
        <w:ind w:left="567" w:hanging="567"/>
        <w:rPr>
          <w:b/>
          <w:sz w:val="24"/>
          <w:szCs w:val="24"/>
        </w:rPr>
      </w:pPr>
      <w:r w:rsidRPr="0072474D">
        <w:rPr>
          <w:b/>
          <w:sz w:val="24"/>
          <w:szCs w:val="24"/>
        </w:rPr>
        <w:t>MEETINGS</w:t>
      </w:r>
    </w:p>
    <w:p w:rsidR="00630721" w:rsidRPr="00630721" w:rsidRDefault="00630721" w:rsidP="002E4E50">
      <w:pPr>
        <w:pStyle w:val="ListParagraph"/>
        <w:numPr>
          <w:ilvl w:val="1"/>
          <w:numId w:val="1"/>
        </w:numPr>
        <w:spacing w:before="120"/>
        <w:ind w:left="851" w:hanging="567"/>
        <w:rPr>
          <w:b/>
        </w:rPr>
      </w:pPr>
      <w:r w:rsidRPr="00630721">
        <w:rPr>
          <w:b/>
        </w:rPr>
        <w:t>Annual General Meeting</w:t>
      </w:r>
    </w:p>
    <w:p w:rsidR="00630721" w:rsidRDefault="00630721" w:rsidP="002E4E50">
      <w:pPr>
        <w:ind w:left="567" w:firstLine="567"/>
      </w:pPr>
      <w:r>
        <w:t>The annual General Meeting shall be held during the month of June each year.</w:t>
      </w:r>
    </w:p>
    <w:p w:rsidR="00630721" w:rsidRDefault="00630721" w:rsidP="00AF0715">
      <w:pPr>
        <w:pStyle w:val="ListParagraph"/>
        <w:numPr>
          <w:ilvl w:val="1"/>
          <w:numId w:val="1"/>
        </w:numPr>
        <w:spacing w:line="360" w:lineRule="auto"/>
        <w:ind w:left="851" w:hanging="567"/>
        <w:rPr>
          <w:b/>
        </w:rPr>
      </w:pPr>
      <w:r w:rsidRPr="00630721">
        <w:rPr>
          <w:b/>
        </w:rPr>
        <w:t>Executive Committee Meeting</w:t>
      </w:r>
    </w:p>
    <w:p w:rsidR="00630721" w:rsidRPr="00630721" w:rsidRDefault="00630721" w:rsidP="002E4E50">
      <w:pPr>
        <w:pStyle w:val="ListParagraph"/>
        <w:numPr>
          <w:ilvl w:val="0"/>
          <w:numId w:val="8"/>
        </w:numPr>
        <w:ind w:left="1701" w:hanging="567"/>
      </w:pPr>
      <w:r>
        <w:t xml:space="preserve">The </w:t>
      </w:r>
      <w:r w:rsidR="00490E2C">
        <w:t>executive</w:t>
      </w:r>
      <w:r>
        <w:t xml:space="preserve"> Committee shall meet at least 8 times per annum, and also upon request of not less than 3 members of the Executive Committee.</w:t>
      </w:r>
    </w:p>
    <w:p w:rsidR="00630721" w:rsidRDefault="00630721" w:rsidP="002E4E50">
      <w:pPr>
        <w:pStyle w:val="ListParagraph"/>
        <w:numPr>
          <w:ilvl w:val="0"/>
          <w:numId w:val="8"/>
        </w:numPr>
        <w:ind w:left="1701" w:hanging="567"/>
      </w:pPr>
      <w:r>
        <w:t>The number of members of the Executive Committee required to be present to form</w:t>
      </w:r>
      <w:r w:rsidR="00490E2C">
        <w:t xml:space="preserve"> </w:t>
      </w:r>
      <w:r>
        <w:t>a quorum shall be half of the Committee, rounded up to the next whole number, in the event of the Committee comprising of an uneven number.</w:t>
      </w:r>
    </w:p>
    <w:p w:rsidR="00630721" w:rsidRPr="00490E2C" w:rsidRDefault="00490E2C" w:rsidP="002E4E50">
      <w:pPr>
        <w:pStyle w:val="ListParagraph"/>
        <w:numPr>
          <w:ilvl w:val="1"/>
          <w:numId w:val="1"/>
        </w:numPr>
        <w:ind w:left="851" w:hanging="567"/>
        <w:rPr>
          <w:b/>
        </w:rPr>
      </w:pPr>
      <w:r w:rsidRPr="00490E2C">
        <w:rPr>
          <w:b/>
        </w:rPr>
        <w:t>Special General Meeting</w:t>
      </w:r>
    </w:p>
    <w:p w:rsidR="00490E2C" w:rsidRDefault="00490E2C" w:rsidP="002E4E50">
      <w:pPr>
        <w:ind w:left="1134"/>
      </w:pPr>
      <w:r>
        <w:t>A special General Meeting shall be called by the President upon receipt of the written request of 10 members.  This meeting shall be held within one month of receipt of such request.</w:t>
      </w:r>
    </w:p>
    <w:p w:rsidR="00490E2C" w:rsidRPr="0009547D" w:rsidRDefault="0009547D" w:rsidP="002E4E50">
      <w:pPr>
        <w:pStyle w:val="ListParagraph"/>
        <w:numPr>
          <w:ilvl w:val="1"/>
          <w:numId w:val="1"/>
        </w:numPr>
        <w:ind w:left="851" w:hanging="567"/>
        <w:rPr>
          <w:b/>
        </w:rPr>
      </w:pPr>
      <w:r w:rsidRPr="0009547D">
        <w:rPr>
          <w:b/>
        </w:rPr>
        <w:t>Quorum for an Annual General Meeting and a Special General Meeting.</w:t>
      </w:r>
    </w:p>
    <w:p w:rsidR="0009547D" w:rsidRDefault="0009547D" w:rsidP="00AF0715">
      <w:pPr>
        <w:ind w:left="1134"/>
      </w:pPr>
      <w:r>
        <w:t>Fifteen financial members shall form a quorum at an Annual General Meeting or at any Special General Meeting.  If, at an Annual General Meeting or Special General Meeting, no quorum be present after one hour has passed since the time fixed, then the members present may, by resolution, call a further General Meeting to be held no sooner tha</w:t>
      </w:r>
      <w:r w:rsidR="00E2477D">
        <w:t>n</w:t>
      </w:r>
      <w:r>
        <w:t xml:space="preserve"> 14 days and no later than 31 days, from the original meeting date, and those members present at this subsequent meeting shall form a quorum.</w:t>
      </w:r>
    </w:p>
    <w:p w:rsidR="0009547D" w:rsidRPr="0009547D" w:rsidRDefault="0009547D" w:rsidP="00AF0715">
      <w:pPr>
        <w:pStyle w:val="ListParagraph"/>
        <w:numPr>
          <w:ilvl w:val="1"/>
          <w:numId w:val="1"/>
        </w:numPr>
        <w:ind w:left="851" w:hanging="567"/>
        <w:rPr>
          <w:b/>
        </w:rPr>
      </w:pPr>
      <w:r w:rsidRPr="0009547D">
        <w:rPr>
          <w:b/>
        </w:rPr>
        <w:t>Ordinary Meetings</w:t>
      </w:r>
    </w:p>
    <w:p w:rsidR="0009547D" w:rsidRDefault="0009547D" w:rsidP="00AF0715">
      <w:pPr>
        <w:ind w:left="1134"/>
      </w:pPr>
      <w:r>
        <w:t>Ordinary Meetings shall be held from time to time for the purpose of historical or educational purposes.</w:t>
      </w:r>
    </w:p>
    <w:p w:rsidR="0009547D" w:rsidRPr="0009547D" w:rsidRDefault="0009547D" w:rsidP="00AF0715">
      <w:pPr>
        <w:pStyle w:val="ListParagraph"/>
        <w:numPr>
          <w:ilvl w:val="1"/>
          <w:numId w:val="1"/>
        </w:numPr>
        <w:ind w:left="851" w:hanging="567"/>
        <w:rPr>
          <w:b/>
        </w:rPr>
      </w:pPr>
      <w:r w:rsidRPr="0009547D">
        <w:rPr>
          <w:b/>
        </w:rPr>
        <w:t>Voting</w:t>
      </w:r>
    </w:p>
    <w:p w:rsidR="0009547D" w:rsidRDefault="0009547D" w:rsidP="00AF0715">
      <w:pPr>
        <w:pStyle w:val="ListParagraph"/>
        <w:numPr>
          <w:ilvl w:val="0"/>
          <w:numId w:val="9"/>
        </w:numPr>
        <w:ind w:left="1701" w:hanging="567"/>
      </w:pPr>
      <w:r>
        <w:t xml:space="preserve"> Only financial Senior Members shall be eligible to vote</w:t>
      </w:r>
      <w:r w:rsidR="00E2477D">
        <w:t>.</w:t>
      </w:r>
    </w:p>
    <w:p w:rsidR="0009547D" w:rsidRDefault="0009547D" w:rsidP="00AF0715">
      <w:pPr>
        <w:pStyle w:val="ListParagraph"/>
        <w:numPr>
          <w:ilvl w:val="0"/>
          <w:numId w:val="9"/>
        </w:numPr>
        <w:ind w:left="1701" w:hanging="567"/>
      </w:pPr>
      <w:r>
        <w:t>Voting for Office Bearers and Executive Com</w:t>
      </w:r>
      <w:r w:rsidR="00AF0715">
        <w:t>mittee Members shall be by secr</w:t>
      </w:r>
      <w:r>
        <w:t xml:space="preserve">et ballot with two </w:t>
      </w:r>
      <w:r w:rsidR="00AF0715">
        <w:t>scrutineers</w:t>
      </w:r>
      <w:r>
        <w:t xml:space="preserve"> appointed by the Chairperson of the Meeting, if more nominations are received than there are positions available.</w:t>
      </w:r>
    </w:p>
    <w:p w:rsidR="0009547D" w:rsidRPr="0009547D" w:rsidRDefault="0009547D" w:rsidP="0009547D">
      <w:pPr>
        <w:pStyle w:val="ListParagraph"/>
        <w:numPr>
          <w:ilvl w:val="1"/>
          <w:numId w:val="1"/>
        </w:numPr>
        <w:rPr>
          <w:b/>
        </w:rPr>
      </w:pPr>
      <w:r w:rsidRPr="0009547D">
        <w:rPr>
          <w:b/>
        </w:rPr>
        <w:t>Honorary Auditor</w:t>
      </w:r>
    </w:p>
    <w:p w:rsidR="0009547D" w:rsidRDefault="0009547D" w:rsidP="00E2477D">
      <w:pPr>
        <w:ind w:left="567" w:firstLine="567"/>
      </w:pPr>
      <w:r>
        <w:t>An Honorary Auditor shall be appointed by each Annual General Meeting.</w:t>
      </w:r>
    </w:p>
    <w:p w:rsidR="007E458C" w:rsidRDefault="007E458C" w:rsidP="00E2477D">
      <w:pPr>
        <w:ind w:left="567" w:firstLine="567"/>
      </w:pPr>
    </w:p>
    <w:p w:rsidR="007E458C" w:rsidRDefault="007E458C" w:rsidP="00E2477D">
      <w:pPr>
        <w:ind w:left="567" w:firstLine="567"/>
      </w:pPr>
    </w:p>
    <w:p w:rsidR="007E458C" w:rsidRDefault="007E458C" w:rsidP="00E2477D">
      <w:pPr>
        <w:ind w:left="567" w:firstLine="567"/>
      </w:pPr>
    </w:p>
    <w:p w:rsidR="007E458C" w:rsidRDefault="007E458C" w:rsidP="00E2477D">
      <w:pPr>
        <w:ind w:left="567" w:firstLine="567"/>
      </w:pPr>
    </w:p>
    <w:p w:rsidR="002F6CE6" w:rsidRPr="0072474D" w:rsidRDefault="002F6CE6" w:rsidP="002F6CE6">
      <w:pPr>
        <w:pStyle w:val="ListParagraph"/>
        <w:numPr>
          <w:ilvl w:val="0"/>
          <w:numId w:val="1"/>
        </w:numPr>
        <w:ind w:hanging="720"/>
        <w:rPr>
          <w:sz w:val="24"/>
          <w:szCs w:val="24"/>
        </w:rPr>
      </w:pPr>
      <w:r w:rsidRPr="0072474D">
        <w:rPr>
          <w:b/>
          <w:sz w:val="24"/>
          <w:szCs w:val="24"/>
        </w:rPr>
        <w:lastRenderedPageBreak/>
        <w:t>GENERAL POWERS OF THE EXECUTIVE COMMITTEE</w:t>
      </w:r>
    </w:p>
    <w:p w:rsidR="002F6CE6" w:rsidRDefault="002F6CE6" w:rsidP="002F6CE6">
      <w:pPr>
        <w:ind w:left="1134" w:hanging="567"/>
      </w:pPr>
      <w:r w:rsidRPr="002F6CE6">
        <w:rPr>
          <w:b/>
        </w:rPr>
        <w:t>8.1</w:t>
      </w:r>
      <w:r>
        <w:tab/>
        <w:t>The general administration of the Society shall be vested in the Executive Committee, which shall determine all questions of any nature which arise.  Without limiting the foregoing, the Executive Committee shall arrange for the members’ subscription and all other monies received, to be deposited into a bank account, whist maintaining a proper record of all transactions.</w:t>
      </w:r>
    </w:p>
    <w:p w:rsidR="002F6CE6" w:rsidRDefault="002F6CE6" w:rsidP="002F6CE6">
      <w:pPr>
        <w:ind w:left="1134" w:hanging="567"/>
      </w:pPr>
      <w:r w:rsidRPr="0072474D">
        <w:rPr>
          <w:b/>
        </w:rPr>
        <w:t>8.2</w:t>
      </w:r>
      <w:r>
        <w:tab/>
        <w:t>Withdrawals from the Society’s bank account shall be signed by two of the Office Bearers of the Executive Committee</w:t>
      </w:r>
    </w:p>
    <w:p w:rsidR="002F6CE6" w:rsidRDefault="002F6CE6" w:rsidP="002F6CE6">
      <w:pPr>
        <w:ind w:left="1134" w:hanging="567"/>
      </w:pPr>
      <w:r w:rsidRPr="0072474D">
        <w:rPr>
          <w:b/>
        </w:rPr>
        <w:t>8.3</w:t>
      </w:r>
      <w:r>
        <w:tab/>
        <w:t>Any matter arising for which no provision has been made in these rules shall be determined by the Executive Committee.</w:t>
      </w:r>
    </w:p>
    <w:p w:rsidR="002F6CE6" w:rsidRPr="0072474D" w:rsidRDefault="002F6CE6" w:rsidP="002F6CE6">
      <w:pPr>
        <w:ind w:left="567" w:hanging="567"/>
        <w:rPr>
          <w:sz w:val="24"/>
          <w:szCs w:val="24"/>
        </w:rPr>
      </w:pPr>
      <w:r w:rsidRPr="0072474D">
        <w:rPr>
          <w:b/>
          <w:sz w:val="24"/>
          <w:szCs w:val="24"/>
        </w:rPr>
        <w:t>9.</w:t>
      </w:r>
      <w:r w:rsidRPr="0072474D">
        <w:rPr>
          <w:sz w:val="24"/>
          <w:szCs w:val="24"/>
        </w:rPr>
        <w:tab/>
      </w:r>
      <w:r w:rsidRPr="0072474D">
        <w:rPr>
          <w:b/>
          <w:sz w:val="24"/>
          <w:szCs w:val="24"/>
        </w:rPr>
        <w:t>ALTERATIONS TO CONSTITUTION</w:t>
      </w:r>
      <w:r w:rsidR="00EA2ED1">
        <w:rPr>
          <w:b/>
          <w:sz w:val="24"/>
          <w:szCs w:val="24"/>
        </w:rPr>
        <w:t xml:space="preserve"> </w:t>
      </w:r>
      <w:r w:rsidRPr="0072474D">
        <w:rPr>
          <w:b/>
          <w:sz w:val="24"/>
          <w:szCs w:val="24"/>
        </w:rPr>
        <w:t>OR RULES</w:t>
      </w:r>
    </w:p>
    <w:p w:rsidR="002F6CE6" w:rsidRDefault="002F6CE6" w:rsidP="00AF0715">
      <w:pPr>
        <w:ind w:left="1276" w:hanging="709"/>
      </w:pPr>
      <w:r w:rsidRPr="0072474D">
        <w:rPr>
          <w:b/>
        </w:rPr>
        <w:t>9.1</w:t>
      </w:r>
      <w:r>
        <w:tab/>
        <w:t>No alterations, amendment or addition shall be made to the Constitution or Rules except as may be approved by members at an Annual General Meeting or a Special General Meeting called for the purpose.</w:t>
      </w:r>
    </w:p>
    <w:p w:rsidR="002F6CE6" w:rsidRDefault="002F6CE6" w:rsidP="00AF0715">
      <w:pPr>
        <w:ind w:left="1276" w:hanging="709"/>
      </w:pPr>
      <w:r w:rsidRPr="0072474D">
        <w:rPr>
          <w:b/>
        </w:rPr>
        <w:t>9.2</w:t>
      </w:r>
      <w:r>
        <w:tab/>
        <w:t>At least 14 days notice shall be given of such meeting</w:t>
      </w:r>
      <w:r w:rsidR="00AF0715">
        <w:t>.</w:t>
      </w:r>
    </w:p>
    <w:p w:rsidR="002F6CE6" w:rsidRDefault="002F6CE6" w:rsidP="00AF0715">
      <w:pPr>
        <w:ind w:left="1276" w:hanging="709"/>
      </w:pPr>
      <w:r w:rsidRPr="0072474D">
        <w:rPr>
          <w:b/>
        </w:rPr>
        <w:t>9.3</w:t>
      </w:r>
      <w:r>
        <w:tab/>
        <w:t>The notice calling such a meeting shall set out the proposed amendment to the rules</w:t>
      </w:r>
      <w:r w:rsidR="00AF0715">
        <w:t>.</w:t>
      </w:r>
    </w:p>
    <w:p w:rsidR="002F6CE6" w:rsidRDefault="0072474D" w:rsidP="00AF0715">
      <w:pPr>
        <w:ind w:left="1276" w:hanging="709"/>
      </w:pPr>
      <w:r w:rsidRPr="0072474D">
        <w:rPr>
          <w:b/>
        </w:rPr>
        <w:t>9.4</w:t>
      </w:r>
      <w:r>
        <w:tab/>
        <w:t>A two-thirds majority of members present and voting shall be necessary to affect any amendment, alteration, or additions.</w:t>
      </w:r>
    </w:p>
    <w:p w:rsidR="0072474D" w:rsidRPr="0072474D" w:rsidRDefault="00F26C0D" w:rsidP="0072474D">
      <w:pPr>
        <w:ind w:left="567" w:hanging="567"/>
        <w:rPr>
          <w:b/>
          <w:sz w:val="24"/>
          <w:szCs w:val="24"/>
        </w:rPr>
      </w:pPr>
      <w:r>
        <w:rPr>
          <w:b/>
          <w:sz w:val="24"/>
          <w:szCs w:val="24"/>
        </w:rPr>
        <w:t>10.</w:t>
      </w:r>
      <w:r>
        <w:rPr>
          <w:b/>
          <w:sz w:val="24"/>
          <w:szCs w:val="24"/>
        </w:rPr>
        <w:tab/>
      </w:r>
      <w:r w:rsidR="0072474D" w:rsidRPr="0072474D">
        <w:rPr>
          <w:b/>
          <w:sz w:val="24"/>
          <w:szCs w:val="24"/>
        </w:rPr>
        <w:t>INCOME</w:t>
      </w:r>
    </w:p>
    <w:p w:rsidR="0072474D" w:rsidRPr="0072474D" w:rsidRDefault="0072474D" w:rsidP="007E458C">
      <w:pPr>
        <w:ind w:left="1134"/>
        <w:rPr>
          <w:b/>
        </w:rPr>
      </w:pPr>
      <w:r>
        <w:t xml:space="preserve">The income and property of the Society’s whencesoever derived shall be applied solely towards the promotion of the objects of the Society, and no portion thereof shall be paid or transferred directly or indirectly by way of dividend, bonus, or otherwise howsoever by way of profit to the members of the Society or relatives of members, provided that nothing shall prevent the payment in good faith of remuneration to any officer or servant of the Society, or to any member of the Society in return for services actually rendered to the Society or </w:t>
      </w:r>
      <w:r w:rsidRPr="0072474D">
        <w:t>reasonable and proper rental for premises let by any member of the Society.</w:t>
      </w:r>
    </w:p>
    <w:p w:rsidR="0072474D" w:rsidRPr="0072474D" w:rsidRDefault="0072474D" w:rsidP="0072474D">
      <w:pPr>
        <w:ind w:left="567" w:hanging="567"/>
        <w:rPr>
          <w:b/>
          <w:sz w:val="24"/>
          <w:szCs w:val="24"/>
        </w:rPr>
      </w:pPr>
      <w:r w:rsidRPr="0072474D">
        <w:rPr>
          <w:b/>
          <w:sz w:val="24"/>
          <w:szCs w:val="24"/>
        </w:rPr>
        <w:t>11.</w:t>
      </w:r>
      <w:r w:rsidRPr="0072474D">
        <w:rPr>
          <w:b/>
          <w:sz w:val="24"/>
          <w:szCs w:val="24"/>
        </w:rPr>
        <w:tab/>
        <w:t>DISSOLUTION</w:t>
      </w:r>
    </w:p>
    <w:p w:rsidR="0072474D" w:rsidRDefault="0072474D" w:rsidP="007E458C">
      <w:pPr>
        <w:ind w:left="1134"/>
      </w:pPr>
      <w:r>
        <w:t>In the event of the dissolution of the Society, assets shall be transferred to a fund, authority o</w:t>
      </w:r>
      <w:r w:rsidR="00E2477D">
        <w:t>r</w:t>
      </w:r>
      <w:r>
        <w:t xml:space="preserve"> institution which satisfies the requirements of Section 78 (1) (a) of the Tax Assessment Act.</w:t>
      </w:r>
    </w:p>
    <w:sectPr w:rsidR="0072474D" w:rsidSect="003D2A9D">
      <w:pgSz w:w="11906" w:h="16838"/>
      <w:pgMar w:top="1134" w:right="1134" w:bottom="1134" w:left="130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6D48"/>
    <w:multiLevelType w:val="hybridMultilevel"/>
    <w:tmpl w:val="EA3A76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8713B7C"/>
    <w:multiLevelType w:val="multilevel"/>
    <w:tmpl w:val="742C4DC2"/>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0765EB8"/>
    <w:multiLevelType w:val="hybridMultilevel"/>
    <w:tmpl w:val="C458F92A"/>
    <w:lvl w:ilvl="0" w:tplc="BA6C6492">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33115654"/>
    <w:multiLevelType w:val="hybridMultilevel"/>
    <w:tmpl w:val="243A362A"/>
    <w:lvl w:ilvl="0" w:tplc="A030BA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04E7535"/>
    <w:multiLevelType w:val="hybridMultilevel"/>
    <w:tmpl w:val="BBCE567A"/>
    <w:lvl w:ilvl="0" w:tplc="20A60AC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nsid w:val="51AE49D7"/>
    <w:multiLevelType w:val="hybridMultilevel"/>
    <w:tmpl w:val="73F057E0"/>
    <w:lvl w:ilvl="0" w:tplc="F0769DA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53D85587"/>
    <w:multiLevelType w:val="hybridMultilevel"/>
    <w:tmpl w:val="3D2082C2"/>
    <w:lvl w:ilvl="0" w:tplc="2116925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578D7A64"/>
    <w:multiLevelType w:val="hybridMultilevel"/>
    <w:tmpl w:val="73F0320A"/>
    <w:lvl w:ilvl="0" w:tplc="C1E2AFB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nsid w:val="7B442DB5"/>
    <w:multiLevelType w:val="hybridMultilevel"/>
    <w:tmpl w:val="223CB334"/>
    <w:lvl w:ilvl="0" w:tplc="F58458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0"/>
  </w:num>
  <w:num w:numId="5">
    <w:abstractNumId w:val="6"/>
  </w:num>
  <w:num w:numId="6">
    <w:abstractNumId w:val="2"/>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232"/>
    <w:rsid w:val="00070752"/>
    <w:rsid w:val="0009547D"/>
    <w:rsid w:val="002B07B2"/>
    <w:rsid w:val="002E4E50"/>
    <w:rsid w:val="002F6CE6"/>
    <w:rsid w:val="003D2A9D"/>
    <w:rsid w:val="00490E2C"/>
    <w:rsid w:val="005D0D04"/>
    <w:rsid w:val="00630721"/>
    <w:rsid w:val="0072474D"/>
    <w:rsid w:val="007E458C"/>
    <w:rsid w:val="00861EAF"/>
    <w:rsid w:val="008900C3"/>
    <w:rsid w:val="00994CE1"/>
    <w:rsid w:val="00A42B6C"/>
    <w:rsid w:val="00AF0715"/>
    <w:rsid w:val="00BA3734"/>
    <w:rsid w:val="00DF2232"/>
    <w:rsid w:val="00E2477D"/>
    <w:rsid w:val="00EA2ED1"/>
    <w:rsid w:val="00F26C0D"/>
    <w:rsid w:val="00FD2F40"/>
    <w:rsid w:val="00FF215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2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C2323-902B-4B0A-B2B3-9DEEEA9C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jjbutler</dc:creator>
  <cp:lastModifiedBy>jjbutler</cp:lastModifiedBy>
  <cp:revision>10</cp:revision>
  <dcterms:created xsi:type="dcterms:W3CDTF">2016-05-02T23:45:00Z</dcterms:created>
  <dcterms:modified xsi:type="dcterms:W3CDTF">2016-05-03T02:37:00Z</dcterms:modified>
</cp:coreProperties>
</file>